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77" w:rsidRDefault="000F705D">
      <w:pPr>
        <w:spacing w:before="76" w:line="257" w:lineRule="auto"/>
        <w:ind w:left="2277" w:right="624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pict>
          <v:group id="_x0000_s1046" style="position:absolute;left:0;text-align:left;margin-left:45.85pt;margin-top:4.85pt;width:355.05pt;height:65.25pt;z-index:-251660800;mso-position-horizontal-relative:page" coordorigin="917,97" coordsize="7101,13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610;top:912;width:5408;height:59">
              <v:imagedata r:id="rId5" o:title=""/>
            </v:shape>
            <v:shape id="_x0000_s1047" type="#_x0000_t75" style="position:absolute;left:917;top:97;width:1646;height:1305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U.S.</w:t>
      </w:r>
      <w:r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Environmental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Protection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Agency</w:t>
      </w:r>
      <w:r>
        <w:rPr>
          <w:rFonts w:ascii="Arial" w:eastAsia="Arial" w:hAnsi="Arial" w:cs="Arial"/>
          <w:b/>
          <w:bCs/>
          <w:w w:val="10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Applicability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Determination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Index</w:t>
      </w: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697877">
      <w:pPr>
        <w:spacing w:before="1" w:line="280" w:lineRule="exact"/>
        <w:rPr>
          <w:sz w:val="28"/>
          <w:szCs w:val="28"/>
        </w:rPr>
      </w:pPr>
    </w:p>
    <w:p w:rsidR="00697877" w:rsidRDefault="000F705D">
      <w:pPr>
        <w:ind w:left="159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Control Number: A960005</w:t>
      </w:r>
    </w:p>
    <w:p w:rsidR="00697877" w:rsidRDefault="00697877">
      <w:pPr>
        <w:spacing w:before="6" w:line="160" w:lineRule="exact"/>
        <w:rPr>
          <w:sz w:val="16"/>
          <w:szCs w:val="16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0F705D">
      <w:pPr>
        <w:tabs>
          <w:tab w:val="left" w:pos="1339"/>
        </w:tabs>
        <w:spacing w:line="317" w:lineRule="auto"/>
        <w:ind w:left="137" w:right="519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Category: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r>
        <w:rPr>
          <w:rFonts w:ascii="Arial" w:eastAsia="Arial" w:hAnsi="Arial" w:cs="Arial"/>
          <w:w w:val="105"/>
          <w:sz w:val="17"/>
          <w:szCs w:val="17"/>
        </w:rPr>
        <w:t>Asbestos</w:t>
      </w:r>
      <w:r>
        <w:rPr>
          <w:rFonts w:ascii="Arial" w:eastAsia="Arial" w:hAnsi="Arial" w:cs="Arial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EPA</w:t>
      </w:r>
      <w:r>
        <w:rPr>
          <w:rFonts w:ascii="Arial" w:eastAsia="Arial" w:hAnsi="Arial" w:cs="Arial"/>
          <w:b/>
          <w:bCs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Office: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r>
        <w:rPr>
          <w:rFonts w:ascii="Arial" w:eastAsia="Arial" w:hAnsi="Arial" w:cs="Arial"/>
          <w:w w:val="105"/>
          <w:sz w:val="17"/>
          <w:szCs w:val="17"/>
        </w:rPr>
        <w:t>SSCD</w:t>
      </w:r>
      <w:r>
        <w:rPr>
          <w:rFonts w:ascii="Arial" w:eastAsia="Arial" w:hAnsi="Arial" w:cs="Arial"/>
          <w:w w:val="10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Date: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>12/22/1993</w:t>
      </w:r>
    </w:p>
    <w:p w:rsidR="00697877" w:rsidRDefault="000F705D">
      <w:pPr>
        <w:tabs>
          <w:tab w:val="left" w:pos="1339"/>
        </w:tabs>
        <w:spacing w:before="2"/>
        <w:ind w:left="13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Title: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r>
        <w:rPr>
          <w:rFonts w:ascii="Arial" w:eastAsia="Arial" w:hAnsi="Arial" w:cs="Arial"/>
          <w:w w:val="105"/>
          <w:sz w:val="17"/>
          <w:szCs w:val="17"/>
        </w:rPr>
        <w:t>Wall</w:t>
      </w:r>
      <w:r>
        <w:rPr>
          <w:rFonts w:ascii="Arial" w:eastAsia="Arial" w:hAnsi="Arial" w:cs="Arial"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Texturing</w:t>
      </w:r>
      <w:r>
        <w:rPr>
          <w:rFonts w:ascii="Arial" w:eastAsia="Arial" w:hAnsi="Arial" w:cs="Arial"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Material</w:t>
      </w:r>
    </w:p>
    <w:p w:rsidR="00697877" w:rsidRDefault="000F705D">
      <w:pPr>
        <w:tabs>
          <w:tab w:val="left" w:pos="1339"/>
        </w:tabs>
        <w:spacing w:before="63"/>
        <w:ind w:left="13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Recipient: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r>
        <w:rPr>
          <w:rFonts w:ascii="Arial" w:eastAsia="Arial" w:hAnsi="Arial" w:cs="Arial"/>
          <w:w w:val="105"/>
          <w:sz w:val="17"/>
          <w:szCs w:val="17"/>
        </w:rPr>
        <w:t>Cotter,</w:t>
      </w:r>
      <w:r>
        <w:rPr>
          <w:rFonts w:ascii="Arial" w:eastAsia="Arial" w:hAnsi="Arial" w:cs="Arial"/>
          <w:spacing w:val="-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Paul</w:t>
      </w:r>
    </w:p>
    <w:p w:rsidR="00697877" w:rsidRDefault="000F705D">
      <w:pPr>
        <w:tabs>
          <w:tab w:val="left" w:pos="1339"/>
        </w:tabs>
        <w:spacing w:before="63"/>
        <w:ind w:left="137"/>
        <w:rPr>
          <w:rFonts w:ascii="Arial" w:eastAsia="Arial" w:hAnsi="Arial" w:cs="Arial"/>
          <w:sz w:val="17"/>
          <w:szCs w:val="17"/>
        </w:rPr>
      </w:pPr>
      <w:r>
        <w:pict>
          <v:group id="_x0000_s1041" style="position:absolute;left:0;text-align:left;margin-left:43.8pt;margin-top:22.1pt;width:359.15pt;height:1.75pt;z-index:-251659776;mso-position-horizontal-relative:page" coordorigin="876,442" coordsize="7183,35">
            <v:group id="_x0000_s1044" style="position:absolute;left:882;top:448;width:7171;height:24" coordorigin="882,448" coordsize="7171,24">
              <v:shape id="_x0000_s1045" style="position:absolute;left:882;top:448;width:7171;height:24" coordorigin="882,448" coordsize="7171,24" path="m8053,448r-7171,l882,471r11,-12l8041,459r12,-11xe" fillcolor="#7f7f7f" stroked="f">
                <v:path arrowok="t"/>
              </v:shape>
            </v:group>
            <v:group id="_x0000_s1042" style="position:absolute;left:882;top:448;width:7171;height:24" coordorigin="882,448" coordsize="7171,24">
              <v:shape id="_x0000_s1043" style="position:absolute;left:882;top:448;width:7171;height:24" coordorigin="882,448" coordsize="7171,24" path="m8053,448r-12,11l893,459r-11,12l8053,471r,-23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Author: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ab/>
      </w:r>
      <w:proofErr w:type="spellStart"/>
      <w:r>
        <w:rPr>
          <w:rFonts w:ascii="Arial" w:eastAsia="Arial" w:hAnsi="Arial" w:cs="Arial"/>
          <w:w w:val="105"/>
          <w:sz w:val="17"/>
          <w:szCs w:val="17"/>
        </w:rPr>
        <w:t>Rasnic</w:t>
      </w:r>
      <w:proofErr w:type="spellEnd"/>
      <w:r>
        <w:rPr>
          <w:rFonts w:ascii="Arial" w:eastAsia="Arial" w:hAnsi="Arial" w:cs="Arial"/>
          <w:w w:val="105"/>
          <w:sz w:val="17"/>
          <w:szCs w:val="17"/>
        </w:rPr>
        <w:t>,</w:t>
      </w:r>
      <w:r>
        <w:rPr>
          <w:rFonts w:ascii="Arial" w:eastAsia="Arial" w:hAnsi="Arial" w:cs="Arial"/>
          <w:spacing w:val="-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John</w:t>
      </w:r>
    </w:p>
    <w:p w:rsidR="00697877" w:rsidRDefault="00697877">
      <w:pPr>
        <w:spacing w:before="9" w:line="160" w:lineRule="exact"/>
        <w:rPr>
          <w:sz w:val="16"/>
          <w:szCs w:val="16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0F705D">
      <w:pPr>
        <w:pStyle w:val="BodyText"/>
        <w:tabs>
          <w:tab w:val="left" w:pos="1339"/>
        </w:tabs>
        <w:ind w:left="137"/>
      </w:pPr>
      <w:r>
        <w:pict>
          <v:group id="_x0000_s1036" style="position:absolute;left:0;text-align:left;margin-left:43.8pt;margin-top:18.95pt;width:359.15pt;height:1.75pt;z-index:-251658752;mso-position-horizontal-relative:page" coordorigin="876,379" coordsize="7183,35">
            <v:group id="_x0000_s1039" style="position:absolute;left:882;top:385;width:7171;height:24" coordorigin="882,385" coordsize="7171,24">
              <v:shape id="_x0000_s1040" style="position:absolute;left:882;top:385;width:7171;height:24" coordorigin="882,385" coordsize="7171,24" path="m8053,385r-7171,l882,408r11,-12l8041,396r12,-11xe" fillcolor="#7f7f7f" stroked="f">
                <v:path arrowok="t"/>
              </v:shape>
            </v:group>
            <v:group id="_x0000_s1037" style="position:absolute;left:882;top:385;width:7171;height:24" coordorigin="882,385" coordsize="7171,24">
              <v:shape id="_x0000_s1038" style="position:absolute;left:882;top:385;width:7171;height:24" coordorigin="882,385" coordsize="7171,24" path="m8053,385r-12,11l893,396r-11,12l8053,408r,-23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  <w:w w:val="105"/>
        </w:rPr>
        <w:t>Subparts:</w:t>
      </w:r>
      <w:r>
        <w:rPr>
          <w:rFonts w:cs="Arial"/>
          <w:b/>
          <w:bCs/>
          <w:w w:val="105"/>
        </w:rPr>
        <w:tab/>
      </w:r>
      <w:r>
        <w:rPr>
          <w:w w:val="105"/>
        </w:rPr>
        <w:t>Part</w:t>
      </w:r>
      <w:r>
        <w:rPr>
          <w:spacing w:val="-14"/>
          <w:w w:val="105"/>
        </w:rPr>
        <w:t xml:space="preserve"> </w:t>
      </w:r>
      <w:r>
        <w:rPr>
          <w:w w:val="105"/>
        </w:rPr>
        <w:t>61,</w:t>
      </w:r>
      <w:r>
        <w:rPr>
          <w:spacing w:val="-14"/>
          <w:w w:val="105"/>
        </w:rPr>
        <w:t xml:space="preserve"> </w:t>
      </w:r>
      <w:r>
        <w:rPr>
          <w:w w:val="105"/>
        </w:rPr>
        <w:t>B-</w:t>
      </w:r>
      <w:proofErr w:type="spellStart"/>
      <w:r>
        <w:rPr>
          <w:w w:val="105"/>
        </w:rPr>
        <w:t>Asb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Asbestos</w:t>
      </w:r>
      <w:r>
        <w:rPr>
          <w:spacing w:val="-14"/>
          <w:w w:val="105"/>
        </w:rPr>
        <w:t xml:space="preserve"> </w:t>
      </w:r>
      <w:r>
        <w:rPr>
          <w:w w:val="105"/>
        </w:rPr>
        <w:t>Demolition/Renovation</w:t>
      </w:r>
      <w:r>
        <w:rPr>
          <w:spacing w:val="-14"/>
          <w:w w:val="105"/>
        </w:rPr>
        <w:t xml:space="preserve"> </w:t>
      </w:r>
      <w:r>
        <w:rPr>
          <w:w w:val="105"/>
        </w:rPr>
        <w:t>(Now</w:t>
      </w:r>
      <w:r>
        <w:rPr>
          <w:spacing w:val="-14"/>
          <w:w w:val="105"/>
        </w:rPr>
        <w:t xml:space="preserve"> </w:t>
      </w:r>
      <w:r>
        <w:rPr>
          <w:w w:val="105"/>
        </w:rPr>
        <w:t>Sub.</w:t>
      </w:r>
      <w:r>
        <w:rPr>
          <w:spacing w:val="-14"/>
          <w:w w:val="105"/>
        </w:rPr>
        <w:t xml:space="preserve"> </w:t>
      </w:r>
      <w:r>
        <w:rPr>
          <w:w w:val="105"/>
        </w:rPr>
        <w:t>M)</w:t>
      </w: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697877">
      <w:pPr>
        <w:spacing w:before="11" w:line="200" w:lineRule="exact"/>
        <w:rPr>
          <w:sz w:val="20"/>
          <w:szCs w:val="20"/>
        </w:rPr>
      </w:pPr>
    </w:p>
    <w:p w:rsidR="00697877" w:rsidRDefault="000F705D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43.8pt;margin-top:-7.25pt;width:359.15pt;height:1.75pt;z-index:-251657728;mso-position-horizontal-relative:page" coordorigin="876,-145" coordsize="7183,35">
            <v:group id="_x0000_s1034" style="position:absolute;left:882;top:-140;width:7171;height:24" coordorigin="882,-140" coordsize="7171,24">
              <v:shape id="_x0000_s1035" style="position:absolute;left:882;top:-140;width:7171;height:24" coordorigin="882,-140" coordsize="7171,24" path="m8053,-140r-7171,l882,-116r11,-12l8041,-128r12,-12xe" fillcolor="#7f7f7f" stroked="f">
                <v:path arrowok="t"/>
              </v:shape>
            </v:group>
            <v:group id="_x0000_s1032" style="position:absolute;left:882;top:-140;width:7171;height:24" coordorigin="882,-140" coordsize="7171,24">
              <v:shape id="_x0000_s1033" style="position:absolute;left:882;top:-140;width:7171;height:24" coordorigin="882,-140" coordsize="7171,24" path="m8053,-140r-12,12l893,-128r-11,12l8053,-116r,-24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Abstract:</w:t>
      </w:r>
    </w:p>
    <w:p w:rsidR="00697877" w:rsidRDefault="00697877">
      <w:pPr>
        <w:spacing w:before="7" w:line="120" w:lineRule="exact"/>
        <w:rPr>
          <w:sz w:val="12"/>
          <w:szCs w:val="12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0F705D">
      <w:pPr>
        <w:pStyle w:val="BodyText"/>
        <w:spacing w:line="259" w:lineRule="auto"/>
        <w:ind w:right="63"/>
      </w:pPr>
      <w:r>
        <w:rPr>
          <w:w w:val="105"/>
        </w:rPr>
        <w:t>Q.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texturing</w:t>
      </w:r>
      <w:r>
        <w:rPr>
          <w:spacing w:val="-10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integral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system?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undisturbed</w:t>
      </w:r>
      <w:r>
        <w:rPr>
          <w:w w:val="103"/>
        </w:rPr>
        <w:t xml:space="preserve"> </w:t>
      </w:r>
      <w:r>
        <w:rPr>
          <w:w w:val="105"/>
        </w:rPr>
        <w:t>state,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category</w:t>
      </w:r>
      <w:r>
        <w:rPr>
          <w:spacing w:val="-10"/>
          <w:w w:val="105"/>
        </w:rPr>
        <w:t xml:space="preserve"> </w:t>
      </w:r>
      <w:r>
        <w:rPr>
          <w:w w:val="105"/>
        </w:rPr>
        <w:t>II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nonfriable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ACM?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148"/>
      </w:pPr>
      <w:r>
        <w:rPr>
          <w:w w:val="105"/>
        </w:rPr>
        <w:t>A.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texturing</w:t>
      </w:r>
      <w:r>
        <w:rPr>
          <w:spacing w:val="-8"/>
          <w:w w:val="105"/>
        </w:rPr>
        <w:t xml:space="preserve"> </w:t>
      </w:r>
      <w:r>
        <w:rPr>
          <w:w w:val="105"/>
        </w:rPr>
        <w:t>material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integral</w:t>
      </w:r>
      <w:r>
        <w:rPr>
          <w:spacing w:val="-8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wall</w:t>
      </w:r>
      <w:r>
        <w:rPr>
          <w:spacing w:val="-8"/>
          <w:w w:val="105"/>
        </w:rPr>
        <w:t xml:space="preserve"> </w:t>
      </w:r>
      <w:r>
        <w:rPr>
          <w:w w:val="105"/>
        </w:rPr>
        <w:t>system.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separate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wall</w:t>
      </w:r>
      <w:r>
        <w:rPr>
          <w:spacing w:val="-10"/>
          <w:w w:val="105"/>
        </w:rPr>
        <w:t xml:space="preserve"> </w:t>
      </w:r>
      <w:r>
        <w:rPr>
          <w:w w:val="105"/>
        </w:rPr>
        <w:t>system.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11"/>
          <w:w w:val="105"/>
        </w:rPr>
        <w:t xml:space="preserve"> </w:t>
      </w:r>
      <w:r>
        <w:rPr>
          <w:w w:val="105"/>
        </w:rPr>
        <w:t>undisturbed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state</w:t>
      </w:r>
      <w:r>
        <w:rPr>
          <w:w w:val="103"/>
        </w:rPr>
        <w:t xml:space="preserve">  </w:t>
      </w:r>
      <w:r>
        <w:rPr>
          <w:w w:val="105"/>
        </w:rPr>
        <w:t>may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classified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category</w:t>
      </w:r>
      <w:r>
        <w:rPr>
          <w:spacing w:val="-9"/>
          <w:w w:val="105"/>
        </w:rPr>
        <w:t xml:space="preserve"> </w:t>
      </w:r>
      <w:r>
        <w:rPr>
          <w:w w:val="105"/>
        </w:rPr>
        <w:t>II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nonfriable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ACM,</w:t>
      </w:r>
      <w:r>
        <w:rPr>
          <w:spacing w:val="-9"/>
          <w:w w:val="105"/>
        </w:rPr>
        <w:t xml:space="preserve"> </w:t>
      </w:r>
      <w:r>
        <w:rPr>
          <w:w w:val="105"/>
        </w:rPr>
        <w:t>depending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condition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material.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</w:pPr>
      <w:r>
        <w:rPr>
          <w:w w:val="105"/>
        </w:rPr>
        <w:t>Q.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granular</w:t>
      </w:r>
      <w:r>
        <w:rPr>
          <w:spacing w:val="-12"/>
          <w:w w:val="105"/>
        </w:rPr>
        <w:t xml:space="preserve"> </w:t>
      </w:r>
      <w:r>
        <w:rPr>
          <w:w w:val="105"/>
        </w:rPr>
        <w:t>texturing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2"/>
          <w:w w:val="105"/>
        </w:rPr>
        <w:t xml:space="preserve"> </w:t>
      </w:r>
      <w:r>
        <w:rPr>
          <w:w w:val="105"/>
        </w:rPr>
        <w:t>part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sheetrock</w:t>
      </w:r>
      <w:r>
        <w:rPr>
          <w:spacing w:val="-12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11"/>
          <w:w w:val="105"/>
        </w:rPr>
        <w:t xml:space="preserve"> </w:t>
      </w:r>
      <w:r>
        <w:rPr>
          <w:w w:val="105"/>
        </w:rPr>
        <w:t>system?</w:t>
      </w:r>
    </w:p>
    <w:p w:rsidR="00697877" w:rsidRDefault="00697877">
      <w:pPr>
        <w:spacing w:before="20" w:line="220" w:lineRule="exact"/>
      </w:pPr>
    </w:p>
    <w:p w:rsidR="00697877" w:rsidRDefault="000F705D">
      <w:pPr>
        <w:pStyle w:val="BodyText"/>
        <w:spacing w:line="259" w:lineRule="auto"/>
        <w:ind w:right="67"/>
      </w:pPr>
      <w:r>
        <w:rPr>
          <w:w w:val="105"/>
        </w:rPr>
        <w:t>A.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texturing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material,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9"/>
          <w:w w:val="105"/>
        </w:rPr>
        <w:t xml:space="preserve"> </w:t>
      </w:r>
      <w:r>
        <w:rPr>
          <w:w w:val="105"/>
        </w:rPr>
        <w:t>granular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smooth,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system.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applicability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change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thickness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texturing</w:t>
      </w:r>
      <w:r>
        <w:rPr>
          <w:spacing w:val="-10"/>
          <w:w w:val="105"/>
        </w:rPr>
        <w:t xml:space="preserve"> </w:t>
      </w:r>
      <w:r>
        <w:rPr>
          <w:w w:val="105"/>
        </w:rPr>
        <w:t>material.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238"/>
      </w:pPr>
      <w:r>
        <w:rPr>
          <w:w w:val="105"/>
        </w:rPr>
        <w:t>Q.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ceiling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9"/>
          <w:w w:val="105"/>
        </w:rPr>
        <w:t xml:space="preserve"> </w:t>
      </w:r>
      <w:r>
        <w:rPr>
          <w:w w:val="105"/>
        </w:rPr>
        <w:t>system,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w w:val="103"/>
        </w:rPr>
        <w:t xml:space="preserve"> </w:t>
      </w:r>
      <w:r>
        <w:rPr>
          <w:w w:val="105"/>
        </w:rPr>
        <w:t>sampling</w:t>
      </w:r>
      <w:r>
        <w:rPr>
          <w:spacing w:val="-10"/>
          <w:w w:val="105"/>
        </w:rPr>
        <w:t xml:space="preserve"> </w:t>
      </w:r>
      <w:r>
        <w:rPr>
          <w:w w:val="105"/>
        </w:rPr>
        <w:t>protocol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asbestos</w:t>
      </w:r>
      <w:r>
        <w:rPr>
          <w:spacing w:val="-9"/>
          <w:w w:val="105"/>
        </w:rPr>
        <w:t xml:space="preserve"> </w:t>
      </w:r>
      <w:r>
        <w:rPr>
          <w:w w:val="105"/>
        </w:rPr>
        <w:t>content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tape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bed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sheetrock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content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</w:pPr>
      <w:r>
        <w:rPr>
          <w:w w:val="105"/>
        </w:rPr>
        <w:t>A.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9"/>
          <w:w w:val="105"/>
        </w:rPr>
        <w:t xml:space="preserve"> </w:t>
      </w:r>
      <w:r>
        <w:rPr>
          <w:w w:val="105"/>
        </w:rPr>
        <w:t>system,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therefore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material</w:t>
      </w:r>
      <w:r>
        <w:rPr>
          <w:spacing w:val="-15"/>
          <w:w w:val="105"/>
        </w:rPr>
        <w:t xml:space="preserve"> </w:t>
      </w:r>
      <w:r>
        <w:rPr>
          <w:w w:val="105"/>
        </w:rPr>
        <w:t>must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analyzed</w:t>
      </w:r>
      <w:r>
        <w:rPr>
          <w:spacing w:val="-14"/>
          <w:w w:val="105"/>
        </w:rPr>
        <w:t xml:space="preserve"> </w:t>
      </w:r>
      <w:r>
        <w:rPr>
          <w:w w:val="105"/>
        </w:rPr>
        <w:t>separately.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</w:pPr>
      <w:r>
        <w:rPr>
          <w:w w:val="105"/>
        </w:rPr>
        <w:t>Q.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content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greater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1%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1"/>
          <w:w w:val="105"/>
        </w:rPr>
        <w:t xml:space="preserve"> </w:t>
      </w:r>
      <w:r>
        <w:rPr>
          <w:w w:val="105"/>
        </w:rPr>
        <w:t>ACM?</w:t>
      </w:r>
    </w:p>
    <w:p w:rsidR="00697877" w:rsidRDefault="00697877">
      <w:pPr>
        <w:spacing w:before="20" w:line="220" w:lineRule="exact"/>
      </w:pPr>
    </w:p>
    <w:p w:rsidR="00697877" w:rsidRDefault="000F705D">
      <w:pPr>
        <w:pStyle w:val="BodyText"/>
        <w:spacing w:line="259" w:lineRule="auto"/>
        <w:ind w:right="67"/>
      </w:pPr>
      <w:r>
        <w:rPr>
          <w:w w:val="105"/>
        </w:rPr>
        <w:t>A.</w:t>
      </w:r>
      <w:r>
        <w:rPr>
          <w:spacing w:val="-10"/>
          <w:w w:val="105"/>
        </w:rPr>
        <w:t xml:space="preserve"> </w:t>
      </w:r>
      <w:r>
        <w:rPr>
          <w:w w:val="105"/>
        </w:rPr>
        <w:t>Yes.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separate</w:t>
      </w:r>
      <w:r>
        <w:rPr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spacing w:val="-10"/>
          <w:w w:val="105"/>
        </w:rPr>
        <w:t xml:space="preserve"> </w:t>
      </w:r>
      <w:r>
        <w:rPr>
          <w:w w:val="105"/>
        </w:rPr>
        <w:t>contains</w:t>
      </w:r>
      <w:r>
        <w:rPr>
          <w:spacing w:val="-9"/>
          <w:w w:val="105"/>
        </w:rPr>
        <w:t xml:space="preserve"> </w:t>
      </w:r>
      <w:r>
        <w:rPr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1%</w:t>
      </w:r>
      <w:r>
        <w:rPr>
          <w:spacing w:val="-10"/>
          <w:w w:val="105"/>
        </w:rPr>
        <w:t xml:space="preserve"> </w:t>
      </w:r>
      <w:r>
        <w:rPr>
          <w:w w:val="105"/>
        </w:rPr>
        <w:t>asbestos,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materials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6"/>
          <w:w w:val="105"/>
        </w:rPr>
        <w:t xml:space="preserve"> </w:t>
      </w:r>
      <w:r>
        <w:rPr>
          <w:w w:val="105"/>
        </w:rPr>
        <w:t>ACM.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63"/>
      </w:pPr>
      <w:r>
        <w:rPr>
          <w:w w:val="105"/>
        </w:rPr>
        <w:t>Q.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ACM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disturbed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renovation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demolition,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w w:val="103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covered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NESHAP?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238"/>
      </w:pPr>
      <w:r>
        <w:rPr>
          <w:w w:val="105"/>
        </w:rPr>
        <w:t>A.</w:t>
      </w:r>
      <w:r>
        <w:rPr>
          <w:spacing w:val="-10"/>
          <w:w w:val="105"/>
        </w:rPr>
        <w:t xml:space="preserve"> </w:t>
      </w:r>
      <w:r>
        <w:rPr>
          <w:w w:val="105"/>
        </w:rPr>
        <w:t>Yes.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operator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NESHAP</w:t>
      </w:r>
      <w:r>
        <w:rPr>
          <w:spacing w:val="-9"/>
          <w:w w:val="105"/>
        </w:rPr>
        <w:t xml:space="preserve"> </w:t>
      </w:r>
      <w:r>
        <w:rPr>
          <w:w w:val="105"/>
        </w:rPr>
        <w:t>standards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w w:val="103"/>
        </w:rPr>
        <w:t xml:space="preserve"> </w:t>
      </w:r>
      <w:r>
        <w:rPr>
          <w:w w:val="105"/>
        </w:rPr>
        <w:t>disturbed.</w:t>
      </w:r>
    </w:p>
    <w:p w:rsidR="00697877" w:rsidRDefault="00697877">
      <w:pPr>
        <w:spacing w:before="1" w:line="100" w:lineRule="exact"/>
        <w:rPr>
          <w:sz w:val="10"/>
          <w:szCs w:val="10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0F705D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43.8pt;margin-top:-7.25pt;width:359.15pt;height:1.75pt;z-index:-251656704;mso-position-horizontal-relative:page" coordorigin="876,-145" coordsize="7183,35">
            <v:group id="_x0000_s1029" style="position:absolute;left:882;top:-140;width:7171;height:24" coordorigin="882,-140" coordsize="7171,24">
              <v:shape id="_x0000_s1030" style="position:absolute;left:882;top:-140;width:7171;height:24" coordorigin="882,-140" coordsize="7171,24" path="m8053,-140r-7171,l882,-116r11,-12l8041,-128r12,-12xe" fillcolor="#7f7f7f" stroked="f">
                <v:path arrowok="t"/>
              </v:shape>
            </v:group>
            <v:group id="_x0000_s1027" style="position:absolute;left:882;top:-140;width:7171;height:24" coordorigin="882,-140" coordsize="7171,24">
              <v:shape id="_x0000_s1028" style="position:absolute;left:882;top:-140;width:7171;height:24" coordorigin="882,-140" coordsize="7171,24" path="m8053,-140r-12,12l893,-128r-11,12l8053,-116r,-24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Letter:</w:t>
      </w:r>
    </w:p>
    <w:p w:rsidR="00697877" w:rsidRDefault="00697877">
      <w:pPr>
        <w:spacing w:before="7" w:line="120" w:lineRule="exact"/>
        <w:rPr>
          <w:sz w:val="12"/>
          <w:szCs w:val="12"/>
        </w:rPr>
      </w:pPr>
    </w:p>
    <w:p w:rsidR="00697877" w:rsidRDefault="00697877">
      <w:pPr>
        <w:spacing w:line="200" w:lineRule="exact"/>
        <w:rPr>
          <w:sz w:val="20"/>
          <w:szCs w:val="20"/>
        </w:rPr>
      </w:pPr>
    </w:p>
    <w:p w:rsidR="00697877" w:rsidRDefault="000F705D">
      <w:pPr>
        <w:pStyle w:val="BodyText"/>
      </w:pP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Paul</w:t>
      </w:r>
      <w:r>
        <w:rPr>
          <w:spacing w:val="-12"/>
          <w:w w:val="105"/>
        </w:rPr>
        <w:t xml:space="preserve"> </w:t>
      </w:r>
      <w:r>
        <w:rPr>
          <w:w w:val="105"/>
        </w:rPr>
        <w:t>Cotter</w:t>
      </w:r>
    </w:p>
    <w:p w:rsidR="00697877" w:rsidRDefault="000F705D">
      <w:pPr>
        <w:pStyle w:val="BodyText"/>
        <w:spacing w:before="16" w:line="259" w:lineRule="auto"/>
        <w:ind w:right="4468"/>
      </w:pPr>
      <w:r>
        <w:rPr>
          <w:w w:val="105"/>
        </w:rPr>
        <w:t>Texas</w:t>
      </w:r>
      <w:r>
        <w:rPr>
          <w:spacing w:val="-18"/>
          <w:w w:val="105"/>
        </w:rPr>
        <w:t xml:space="preserve"> </w:t>
      </w:r>
      <w:r>
        <w:rPr>
          <w:w w:val="105"/>
        </w:rPr>
        <w:t>Tech</w:t>
      </w:r>
      <w:r>
        <w:rPr>
          <w:spacing w:val="-17"/>
          <w:w w:val="105"/>
        </w:rPr>
        <w:t xml:space="preserve"> </w:t>
      </w:r>
      <w:r>
        <w:rPr>
          <w:w w:val="105"/>
        </w:rPr>
        <w:t>University</w:t>
      </w:r>
      <w:r>
        <w:rPr>
          <w:w w:val="103"/>
        </w:rPr>
        <w:t xml:space="preserve"> </w:t>
      </w:r>
      <w:r>
        <w:rPr>
          <w:w w:val="105"/>
        </w:rPr>
        <w:t>Environmental</w:t>
      </w:r>
      <w:r>
        <w:rPr>
          <w:spacing w:val="-17"/>
          <w:w w:val="105"/>
        </w:rPr>
        <w:t xml:space="preserve"> </w:t>
      </w:r>
      <w:r>
        <w:rPr>
          <w:w w:val="105"/>
        </w:rPr>
        <w:t>Health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Safety</w:t>
      </w:r>
      <w:r>
        <w:rPr>
          <w:w w:val="103"/>
        </w:rPr>
        <w:t xml:space="preserve"> </w:t>
      </w:r>
      <w:r>
        <w:rPr>
          <w:w w:val="105"/>
        </w:rPr>
        <w:t>Box</w:t>
      </w:r>
      <w:r>
        <w:rPr>
          <w:spacing w:val="-15"/>
          <w:w w:val="105"/>
        </w:rPr>
        <w:t xml:space="preserve"> </w:t>
      </w:r>
      <w:r>
        <w:rPr>
          <w:w w:val="105"/>
        </w:rPr>
        <w:t>4369</w:t>
      </w:r>
    </w:p>
    <w:p w:rsidR="00697877" w:rsidRDefault="000F705D">
      <w:pPr>
        <w:pStyle w:val="BodyText"/>
        <w:spacing w:line="534" w:lineRule="auto"/>
        <w:ind w:right="5332"/>
      </w:pPr>
      <w:r>
        <w:rPr>
          <w:w w:val="105"/>
        </w:rPr>
        <w:t>Lubbock,</w:t>
      </w:r>
      <w:r>
        <w:rPr>
          <w:spacing w:val="-20"/>
          <w:w w:val="105"/>
        </w:rPr>
        <w:t xml:space="preserve"> </w:t>
      </w:r>
      <w:r>
        <w:rPr>
          <w:w w:val="105"/>
        </w:rPr>
        <w:t>TX</w:t>
      </w:r>
      <w:r>
        <w:rPr>
          <w:spacing w:val="-19"/>
          <w:w w:val="105"/>
        </w:rPr>
        <w:t xml:space="preserve"> </w:t>
      </w:r>
      <w:r>
        <w:rPr>
          <w:w w:val="105"/>
        </w:rPr>
        <w:t>79409-1090</w:t>
      </w:r>
      <w:r>
        <w:rPr>
          <w:w w:val="103"/>
        </w:rPr>
        <w:t xml:space="preserve"> </w:t>
      </w:r>
      <w:r>
        <w:rPr>
          <w:w w:val="105"/>
        </w:rPr>
        <w:t>Dear</w:t>
      </w:r>
      <w:r>
        <w:rPr>
          <w:spacing w:val="-13"/>
          <w:w w:val="105"/>
        </w:rPr>
        <w:t xml:space="preserve"> </w:t>
      </w:r>
      <w:r>
        <w:rPr>
          <w:w w:val="105"/>
        </w:rPr>
        <w:t>Mr.</w:t>
      </w:r>
      <w:r>
        <w:rPr>
          <w:spacing w:val="-13"/>
          <w:w w:val="105"/>
        </w:rPr>
        <w:t xml:space="preserve"> </w:t>
      </w:r>
      <w:r>
        <w:rPr>
          <w:w w:val="105"/>
        </w:rPr>
        <w:t>Cotter:</w:t>
      </w:r>
    </w:p>
    <w:p w:rsidR="00697877" w:rsidRDefault="000F705D">
      <w:pPr>
        <w:pStyle w:val="BodyText"/>
        <w:spacing w:before="7" w:line="259" w:lineRule="auto"/>
        <w:ind w:right="285"/>
        <w:jc w:val="both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response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letter</w:t>
      </w:r>
      <w:r>
        <w:rPr>
          <w:spacing w:val="-8"/>
          <w:w w:val="105"/>
        </w:rPr>
        <w:t xml:space="preserve"> </w:t>
      </w:r>
      <w:r>
        <w:rPr>
          <w:w w:val="105"/>
        </w:rPr>
        <w:t>dated</w:t>
      </w:r>
      <w:r>
        <w:rPr>
          <w:spacing w:val="-9"/>
          <w:w w:val="105"/>
        </w:rPr>
        <w:t xml:space="preserve"> </w:t>
      </w:r>
      <w:r>
        <w:rPr>
          <w:w w:val="105"/>
        </w:rPr>
        <w:t>November</w:t>
      </w:r>
      <w:r>
        <w:rPr>
          <w:spacing w:val="-9"/>
          <w:w w:val="105"/>
        </w:rPr>
        <w:t xml:space="preserve"> </w:t>
      </w:r>
      <w:r>
        <w:rPr>
          <w:w w:val="105"/>
        </w:rPr>
        <w:t>12,</w:t>
      </w:r>
      <w:r>
        <w:rPr>
          <w:spacing w:val="-9"/>
          <w:w w:val="105"/>
        </w:rPr>
        <w:t xml:space="preserve"> </w:t>
      </w:r>
      <w:r>
        <w:rPr>
          <w:w w:val="105"/>
        </w:rPr>
        <w:t>1993</w:t>
      </w:r>
      <w:r>
        <w:rPr>
          <w:spacing w:val="-9"/>
          <w:w w:val="105"/>
        </w:rPr>
        <w:t xml:space="preserve"> </w:t>
      </w:r>
      <w:r>
        <w:rPr>
          <w:w w:val="105"/>
        </w:rPr>
        <w:t>requesting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clarification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National</w:t>
      </w:r>
      <w:r>
        <w:rPr>
          <w:spacing w:val="-14"/>
          <w:w w:val="105"/>
        </w:rPr>
        <w:t xml:space="preserve"> </w:t>
      </w:r>
      <w:r>
        <w:rPr>
          <w:w w:val="105"/>
        </w:rPr>
        <w:t>Emission</w:t>
      </w:r>
      <w:r>
        <w:rPr>
          <w:spacing w:val="-14"/>
          <w:w w:val="105"/>
        </w:rPr>
        <w:t xml:space="preserve"> </w:t>
      </w:r>
      <w:r>
        <w:rPr>
          <w:w w:val="105"/>
        </w:rPr>
        <w:t>Standards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Hazardous</w:t>
      </w:r>
      <w:r>
        <w:rPr>
          <w:spacing w:val="-14"/>
          <w:w w:val="105"/>
        </w:rPr>
        <w:t xml:space="preserve"> </w:t>
      </w:r>
      <w:r>
        <w:rPr>
          <w:w w:val="105"/>
        </w:rPr>
        <w:t>Air</w:t>
      </w:r>
      <w:r>
        <w:rPr>
          <w:spacing w:val="-13"/>
          <w:w w:val="105"/>
        </w:rPr>
        <w:t xml:space="preserve"> </w:t>
      </w:r>
      <w:r>
        <w:rPr>
          <w:w w:val="105"/>
        </w:rPr>
        <w:t>Pollutant</w:t>
      </w:r>
      <w:r>
        <w:rPr>
          <w:spacing w:val="-14"/>
          <w:w w:val="105"/>
        </w:rPr>
        <w:t xml:space="preserve"> </w:t>
      </w:r>
      <w:r>
        <w:rPr>
          <w:w w:val="105"/>
        </w:rPr>
        <w:t>(NESHAP)</w:t>
      </w:r>
      <w:r>
        <w:rPr>
          <w:spacing w:val="-1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4"/>
          <w:w w:val="105"/>
        </w:rPr>
        <w:t xml:space="preserve"> </w:t>
      </w:r>
      <w:r>
        <w:rPr>
          <w:w w:val="105"/>
        </w:rPr>
        <w:t>regarding</w:t>
      </w:r>
      <w:r>
        <w:rPr>
          <w:w w:val="103"/>
        </w:rPr>
        <w:t xml:space="preserve"> </w:t>
      </w:r>
      <w:r>
        <w:rPr>
          <w:w w:val="105"/>
        </w:rPr>
        <w:t>asbestos</w:t>
      </w:r>
      <w:r>
        <w:rPr>
          <w:spacing w:val="-14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3"/>
          <w:w w:val="105"/>
        </w:rPr>
        <w:t xml:space="preserve"> </w:t>
      </w:r>
      <w:r>
        <w:rPr>
          <w:w w:val="105"/>
        </w:rPr>
        <w:t>materials</w:t>
      </w:r>
      <w:r>
        <w:rPr>
          <w:spacing w:val="-13"/>
          <w:w w:val="105"/>
        </w:rPr>
        <w:t xml:space="preserve"> </w:t>
      </w:r>
      <w:r>
        <w:rPr>
          <w:w w:val="105"/>
        </w:rPr>
        <w:t>(ACM).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questions: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177"/>
      </w:pPr>
      <w:r>
        <w:rPr>
          <w:w w:val="105"/>
        </w:rPr>
        <w:lastRenderedPageBreak/>
        <w:t>Question</w:t>
      </w:r>
      <w:r>
        <w:rPr>
          <w:spacing w:val="-9"/>
          <w:w w:val="105"/>
        </w:rPr>
        <w:t xml:space="preserve"> </w:t>
      </w:r>
      <w:r>
        <w:rPr>
          <w:w w:val="105"/>
        </w:rPr>
        <w:t>1: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texturing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integral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8"/>
          <w:w w:val="105"/>
        </w:rPr>
        <w:t xml:space="preserve"> </w:t>
      </w:r>
      <w:r>
        <w:rPr>
          <w:w w:val="105"/>
        </w:rPr>
        <w:t>system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w w:val="103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r>
        <w:rPr>
          <w:w w:val="105"/>
        </w:rPr>
        <w:t>manner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tape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bed</w:t>
      </w:r>
      <w:r>
        <w:rPr>
          <w:spacing w:val="-9"/>
          <w:w w:val="105"/>
        </w:rPr>
        <w:t xml:space="preserve"> </w:t>
      </w:r>
      <w:r>
        <w:rPr>
          <w:w w:val="105"/>
        </w:rPr>
        <w:t>material?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undisturbed</w:t>
      </w:r>
      <w:r>
        <w:rPr>
          <w:spacing w:val="-9"/>
          <w:w w:val="105"/>
        </w:rPr>
        <w:t xml:space="preserve"> </w:t>
      </w:r>
      <w:r>
        <w:rPr>
          <w:w w:val="105"/>
        </w:rPr>
        <w:t>state,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wall</w:t>
      </w:r>
      <w:r>
        <w:rPr>
          <w:spacing w:val="-12"/>
          <w:w w:val="105"/>
        </w:rPr>
        <w:t xml:space="preserve"> </w:t>
      </w:r>
      <w:r>
        <w:rPr>
          <w:w w:val="105"/>
        </w:rPr>
        <w:t>texturing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classified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Category</w:t>
      </w:r>
      <w:r>
        <w:rPr>
          <w:spacing w:val="-12"/>
          <w:w w:val="105"/>
        </w:rPr>
        <w:t xml:space="preserve"> </w:t>
      </w:r>
      <w:r>
        <w:rPr>
          <w:w w:val="105"/>
        </w:rPr>
        <w:t>II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nonfriable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2"/>
          <w:w w:val="105"/>
        </w:rPr>
        <w:t xml:space="preserve"> </w:t>
      </w:r>
      <w:r>
        <w:rPr>
          <w:w w:val="105"/>
        </w:rPr>
        <w:t>material</w:t>
      </w:r>
      <w:r>
        <w:rPr>
          <w:spacing w:val="-11"/>
          <w:w w:val="105"/>
        </w:rPr>
        <w:t xml:space="preserve"> </w:t>
      </w:r>
      <w:r>
        <w:rPr>
          <w:w w:val="105"/>
        </w:rPr>
        <w:t>(ACM)?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275"/>
      </w:pPr>
      <w:r>
        <w:rPr>
          <w:w w:val="105"/>
        </w:rPr>
        <w:t>Response:</w:t>
      </w:r>
      <w:r>
        <w:rPr>
          <w:spacing w:val="-10"/>
          <w:w w:val="105"/>
        </w:rPr>
        <w:t xml:space="preserve"> </w:t>
      </w:r>
      <w:r>
        <w:rPr>
          <w:w w:val="105"/>
        </w:rPr>
        <w:t>No.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texturing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integral</w:t>
      </w:r>
      <w:r>
        <w:rPr>
          <w:spacing w:val="-10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w w:val="103"/>
        </w:rPr>
        <w:t xml:space="preserve"> </w:t>
      </w:r>
      <w:r>
        <w:rPr>
          <w:w w:val="105"/>
        </w:rPr>
        <w:t>system.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separate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spacing w:val="-10"/>
          <w:w w:val="105"/>
        </w:rPr>
        <w:t xml:space="preserve"> </w:t>
      </w:r>
      <w:r>
        <w:rPr>
          <w:w w:val="105"/>
        </w:rPr>
        <w:t>system.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texturing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w w:val="103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undisturbed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classified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Category</w:t>
      </w:r>
      <w:r>
        <w:rPr>
          <w:spacing w:val="-9"/>
          <w:w w:val="105"/>
        </w:rPr>
        <w:t xml:space="preserve"> </w:t>
      </w:r>
      <w:r>
        <w:rPr>
          <w:w w:val="105"/>
        </w:rPr>
        <w:t>II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nonfriable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ACM.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material's</w:t>
      </w:r>
      <w:r>
        <w:rPr>
          <w:spacing w:val="-11"/>
          <w:w w:val="105"/>
        </w:rPr>
        <w:t xml:space="preserve"> </w:t>
      </w:r>
      <w:r>
        <w:rPr>
          <w:w w:val="105"/>
        </w:rPr>
        <w:t>applicability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determined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case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case</w:t>
      </w:r>
      <w:r>
        <w:rPr>
          <w:spacing w:val="-10"/>
          <w:w w:val="105"/>
        </w:rPr>
        <w:t xml:space="preserve"> </w:t>
      </w:r>
      <w:r>
        <w:rPr>
          <w:w w:val="105"/>
        </w:rPr>
        <w:t>basis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w w:val="103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condition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63"/>
      </w:pPr>
      <w:r>
        <w:rPr>
          <w:w w:val="105"/>
        </w:rPr>
        <w:t>Question</w:t>
      </w:r>
      <w:r>
        <w:rPr>
          <w:spacing w:val="-11"/>
          <w:w w:val="105"/>
        </w:rPr>
        <w:t xml:space="preserve"> </w:t>
      </w:r>
      <w:r>
        <w:rPr>
          <w:w w:val="105"/>
        </w:rPr>
        <w:t>2: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granular</w:t>
      </w:r>
      <w:r>
        <w:rPr>
          <w:spacing w:val="-10"/>
          <w:w w:val="105"/>
        </w:rPr>
        <w:t xml:space="preserve"> </w:t>
      </w:r>
      <w:r>
        <w:rPr>
          <w:w w:val="105"/>
        </w:rPr>
        <w:t>ceiling</w:t>
      </w:r>
      <w:r>
        <w:rPr>
          <w:spacing w:val="-10"/>
          <w:w w:val="105"/>
        </w:rPr>
        <w:t xml:space="preserve"> </w:t>
      </w:r>
      <w:r>
        <w:rPr>
          <w:w w:val="105"/>
        </w:rPr>
        <w:t>texturing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sheetrock</w:t>
      </w:r>
      <w:r>
        <w:rPr>
          <w:w w:val="103"/>
        </w:rPr>
        <w:t xml:space="preserve"> </w:t>
      </w:r>
      <w:r>
        <w:rPr>
          <w:w w:val="105"/>
        </w:rPr>
        <w:t>wall/ceiling</w:t>
      </w:r>
      <w:r>
        <w:rPr>
          <w:spacing w:val="-31"/>
          <w:w w:val="105"/>
        </w:rPr>
        <w:t xml:space="preserve"> </w:t>
      </w:r>
      <w:r>
        <w:rPr>
          <w:w w:val="105"/>
        </w:rPr>
        <w:t>system?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608"/>
      </w:pPr>
      <w:r>
        <w:rPr>
          <w:w w:val="105"/>
        </w:rPr>
        <w:t>Response: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texturing</w:t>
      </w:r>
      <w:r>
        <w:rPr>
          <w:spacing w:val="-10"/>
          <w:w w:val="105"/>
        </w:rPr>
        <w:t xml:space="preserve"> </w:t>
      </w:r>
      <w:r>
        <w:rPr>
          <w:w w:val="105"/>
        </w:rPr>
        <w:t>material,</w:t>
      </w:r>
      <w:r>
        <w:rPr>
          <w:spacing w:val="-9"/>
          <w:w w:val="105"/>
        </w:rPr>
        <w:t xml:space="preserve"> </w:t>
      </w:r>
      <w:r>
        <w:rPr>
          <w:w w:val="105"/>
        </w:rPr>
        <w:t>whether</w:t>
      </w:r>
      <w:r>
        <w:rPr>
          <w:spacing w:val="-10"/>
          <w:w w:val="105"/>
        </w:rPr>
        <w:t xml:space="preserve"> </w:t>
      </w:r>
      <w:r>
        <w:rPr>
          <w:w w:val="105"/>
        </w:rPr>
        <w:t>granular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smooth,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</w:t>
      </w:r>
      <w:r>
        <w:rPr>
          <w:w w:val="103"/>
        </w:rPr>
        <w:t xml:space="preserve"> </w:t>
      </w:r>
      <w:r>
        <w:rPr>
          <w:w w:val="105"/>
        </w:rPr>
        <w:t>system.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applicability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change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thickness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texturing</w:t>
      </w:r>
      <w:r>
        <w:rPr>
          <w:spacing w:val="-28"/>
          <w:w w:val="105"/>
        </w:rPr>
        <w:t xml:space="preserve"> </w:t>
      </w:r>
      <w:r>
        <w:rPr>
          <w:w w:val="105"/>
        </w:rPr>
        <w:t>material.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231"/>
      </w:pPr>
      <w:r>
        <w:rPr>
          <w:w w:val="105"/>
        </w:rPr>
        <w:t>Question</w:t>
      </w:r>
      <w:r>
        <w:rPr>
          <w:spacing w:val="-10"/>
          <w:w w:val="105"/>
        </w:rPr>
        <w:t xml:space="preserve"> </w:t>
      </w:r>
      <w:r>
        <w:rPr>
          <w:w w:val="105"/>
        </w:rPr>
        <w:t>3:</w:t>
      </w:r>
      <w:r>
        <w:rPr>
          <w:spacing w:val="-9"/>
          <w:w w:val="105"/>
        </w:rPr>
        <w:t xml:space="preserve"> </w:t>
      </w:r>
      <w:r>
        <w:rPr>
          <w:w w:val="105"/>
        </w:rPr>
        <w:t>"If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wall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ceiling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10"/>
          <w:w w:val="105"/>
        </w:rPr>
        <w:t xml:space="preserve"> </w:t>
      </w:r>
      <w:r>
        <w:rPr>
          <w:w w:val="105"/>
        </w:rPr>
        <w:t>system,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r>
        <w:rPr>
          <w:w w:val="105"/>
        </w:rPr>
        <w:t>sampling</w:t>
      </w:r>
      <w:r>
        <w:rPr>
          <w:spacing w:val="-10"/>
          <w:w w:val="105"/>
        </w:rPr>
        <w:t xml:space="preserve"> </w:t>
      </w:r>
      <w:r>
        <w:rPr>
          <w:w w:val="105"/>
        </w:rPr>
        <w:t>protocol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content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tape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bed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sheetrock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content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materials?"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238"/>
      </w:pPr>
      <w:r>
        <w:rPr>
          <w:w w:val="105"/>
        </w:rPr>
        <w:t>Response:</w:t>
      </w:r>
      <w:r>
        <w:rPr>
          <w:spacing w:val="-12"/>
          <w:w w:val="105"/>
        </w:rPr>
        <w:t xml:space="preserve"> </w:t>
      </w:r>
      <w:r>
        <w:rPr>
          <w:w w:val="105"/>
        </w:rPr>
        <w:t>Since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part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11"/>
          <w:w w:val="105"/>
        </w:rPr>
        <w:t xml:space="preserve"> </w:t>
      </w:r>
      <w:r>
        <w:rPr>
          <w:w w:val="105"/>
        </w:rPr>
        <w:t>system,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sampling</w:t>
      </w:r>
      <w:r>
        <w:rPr>
          <w:spacing w:val="-12"/>
          <w:w w:val="105"/>
        </w:rPr>
        <w:t xml:space="preserve"> </w:t>
      </w:r>
      <w:r>
        <w:rPr>
          <w:w w:val="105"/>
        </w:rPr>
        <w:t>protocol</w:t>
      </w:r>
      <w:r>
        <w:rPr>
          <w:spacing w:val="-11"/>
          <w:w w:val="105"/>
        </w:rPr>
        <w:t xml:space="preserve"> </w:t>
      </w:r>
      <w:r>
        <w:rPr>
          <w:w w:val="105"/>
        </w:rPr>
        <w:t>described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Law</w:t>
      </w:r>
      <w:r>
        <w:rPr>
          <w:spacing w:val="-11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12"/>
          <w:w w:val="105"/>
        </w:rPr>
        <w:t xml:space="preserve"> </w:t>
      </w:r>
      <w:r>
        <w:rPr>
          <w:w w:val="105"/>
        </w:rPr>
        <w:t>dated</w:t>
      </w:r>
      <w:r>
        <w:rPr>
          <w:spacing w:val="-11"/>
          <w:w w:val="105"/>
        </w:rPr>
        <w:t xml:space="preserve"> </w:t>
      </w:r>
      <w:r>
        <w:rPr>
          <w:w w:val="105"/>
        </w:rPr>
        <w:t>September</w:t>
      </w:r>
      <w:r>
        <w:rPr>
          <w:spacing w:val="-11"/>
          <w:w w:val="105"/>
        </w:rPr>
        <w:t xml:space="preserve"> </w:t>
      </w:r>
      <w:r>
        <w:rPr>
          <w:w w:val="105"/>
        </w:rPr>
        <w:t>4,</w:t>
      </w:r>
      <w:r>
        <w:rPr>
          <w:spacing w:val="-12"/>
          <w:w w:val="105"/>
        </w:rPr>
        <w:t xml:space="preserve"> </w:t>
      </w:r>
      <w:r>
        <w:rPr>
          <w:w w:val="105"/>
        </w:rPr>
        <w:t>1992,</w:t>
      </w:r>
      <w:r>
        <w:rPr>
          <w:w w:val="103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used.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layer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analyzed</w:t>
      </w:r>
      <w:r>
        <w:rPr>
          <w:spacing w:val="-9"/>
          <w:w w:val="105"/>
        </w:rPr>
        <w:t xml:space="preserve"> </w:t>
      </w:r>
      <w:r>
        <w:rPr>
          <w:w w:val="105"/>
        </w:rPr>
        <w:t>separately.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141"/>
      </w:pPr>
      <w:r>
        <w:rPr>
          <w:w w:val="105"/>
        </w:rPr>
        <w:t>Question</w:t>
      </w:r>
      <w:r>
        <w:rPr>
          <w:spacing w:val="-10"/>
          <w:w w:val="105"/>
        </w:rPr>
        <w:t xml:space="preserve"> </w:t>
      </w:r>
      <w:r>
        <w:rPr>
          <w:w w:val="105"/>
        </w:rPr>
        <w:t>4:</w:t>
      </w:r>
      <w:r>
        <w:rPr>
          <w:spacing w:val="-9"/>
          <w:w w:val="105"/>
        </w:rPr>
        <w:t xml:space="preserve"> </w:t>
      </w:r>
      <w:r>
        <w:rPr>
          <w:w w:val="105"/>
        </w:rPr>
        <w:t>"If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wall/ceiling</w:t>
      </w:r>
      <w:r>
        <w:rPr>
          <w:spacing w:val="-9"/>
          <w:w w:val="105"/>
        </w:rPr>
        <w:t xml:space="preserve"> </w:t>
      </w:r>
      <w:r>
        <w:rPr>
          <w:w w:val="105"/>
        </w:rPr>
        <w:t>system,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proofErr w:type="spellEnd"/>
      <w:r>
        <w:rPr>
          <w:w w:val="103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composite</w:t>
      </w:r>
      <w:r>
        <w:rPr>
          <w:spacing w:val="-11"/>
          <w:w w:val="105"/>
        </w:rPr>
        <w:t xml:space="preserve"> </w:t>
      </w:r>
      <w:r>
        <w:rPr>
          <w:w w:val="105"/>
        </w:rPr>
        <w:t>sampled,</w:t>
      </w:r>
      <w:r>
        <w:rPr>
          <w:spacing w:val="-11"/>
          <w:w w:val="105"/>
        </w:rPr>
        <w:t xml:space="preserve"> </w:t>
      </w:r>
      <w:r>
        <w:rPr>
          <w:w w:val="105"/>
        </w:rPr>
        <w:t>then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1"/>
          <w:w w:val="105"/>
        </w:rPr>
        <w:t xml:space="preserve"> </w:t>
      </w:r>
      <w:r>
        <w:rPr>
          <w:w w:val="105"/>
        </w:rPr>
        <w:t>ACM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percentage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asbestos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greater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percent?"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853"/>
      </w:pPr>
      <w:r>
        <w:rPr>
          <w:w w:val="105"/>
        </w:rPr>
        <w:t>Response:</w:t>
      </w:r>
      <w:r>
        <w:rPr>
          <w:spacing w:val="-11"/>
          <w:w w:val="105"/>
        </w:rPr>
        <w:t xml:space="preserve"> </w:t>
      </w:r>
      <w:r>
        <w:rPr>
          <w:w w:val="105"/>
        </w:rPr>
        <w:t>Yes.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separate</w:t>
      </w:r>
      <w:r>
        <w:rPr>
          <w:spacing w:val="-11"/>
          <w:w w:val="105"/>
        </w:rPr>
        <w:t xml:space="preserve"> </w:t>
      </w:r>
      <w:r>
        <w:rPr>
          <w:w w:val="105"/>
        </w:rPr>
        <w:t>layer</w:t>
      </w:r>
      <w:r>
        <w:rPr>
          <w:spacing w:val="-11"/>
          <w:w w:val="105"/>
        </w:rPr>
        <w:t xml:space="preserve"> </w:t>
      </w:r>
      <w:r>
        <w:rPr>
          <w:w w:val="105"/>
        </w:rPr>
        <w:t>contains</w:t>
      </w:r>
      <w:r>
        <w:rPr>
          <w:spacing w:val="-11"/>
          <w:w w:val="105"/>
        </w:rPr>
        <w:t xml:space="preserve"> </w:t>
      </w:r>
      <w:r>
        <w:rPr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percent</w:t>
      </w:r>
      <w:r>
        <w:rPr>
          <w:w w:val="103"/>
        </w:rPr>
        <w:t xml:space="preserve"> </w:t>
      </w:r>
      <w:r>
        <w:rPr>
          <w:w w:val="105"/>
        </w:rPr>
        <w:t>asbestos,</w:t>
      </w:r>
      <w:r>
        <w:rPr>
          <w:spacing w:val="-16"/>
          <w:w w:val="105"/>
        </w:rPr>
        <w:t xml:space="preserve"> </w:t>
      </w:r>
      <w:r>
        <w:rPr>
          <w:w w:val="105"/>
        </w:rPr>
        <w:t>then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materials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areconsidered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ACM.</w:t>
      </w:r>
      <w:proofErr w:type="gramEnd"/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</w:pPr>
      <w:r>
        <w:rPr>
          <w:w w:val="105"/>
        </w:rPr>
        <w:t>Question</w:t>
      </w:r>
      <w:r>
        <w:rPr>
          <w:spacing w:val="-10"/>
          <w:w w:val="105"/>
        </w:rPr>
        <w:t xml:space="preserve"> </w:t>
      </w:r>
      <w:r>
        <w:rPr>
          <w:w w:val="105"/>
        </w:rPr>
        <w:t>5:</w:t>
      </w:r>
      <w:r>
        <w:rPr>
          <w:spacing w:val="-9"/>
          <w:w w:val="105"/>
        </w:rPr>
        <w:t xml:space="preserve"> </w:t>
      </w:r>
      <w:r>
        <w:rPr>
          <w:w w:val="105"/>
        </w:rPr>
        <w:t>"If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ACM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disturbed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renovation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2"/>
          <w:w w:val="105"/>
        </w:rPr>
        <w:t xml:space="preserve"> </w:t>
      </w:r>
      <w:r>
        <w:rPr>
          <w:w w:val="105"/>
        </w:rPr>
        <w:t>activity,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covered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NESHAP</w:t>
      </w:r>
      <w:r>
        <w:rPr>
          <w:w w:val="103"/>
        </w:rPr>
        <w:t xml:space="preserve"> </w:t>
      </w:r>
      <w:r>
        <w:rPr>
          <w:w w:val="105"/>
        </w:rPr>
        <w:t>standards?"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141"/>
      </w:pPr>
      <w:r>
        <w:rPr>
          <w:w w:val="105"/>
        </w:rPr>
        <w:t>Response:</w:t>
      </w:r>
      <w:r>
        <w:rPr>
          <w:spacing w:val="-11"/>
          <w:w w:val="105"/>
        </w:rPr>
        <w:t xml:space="preserve"> </w:t>
      </w:r>
      <w:r>
        <w:rPr>
          <w:w w:val="105"/>
        </w:rPr>
        <w:t>Yes.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owner/operator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renovation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demolition</w:t>
      </w:r>
      <w:r>
        <w:rPr>
          <w:spacing w:val="-11"/>
          <w:w w:val="105"/>
        </w:rPr>
        <w:t xml:space="preserve"> </w:t>
      </w:r>
      <w:r>
        <w:rPr>
          <w:w w:val="105"/>
        </w:rPr>
        <w:t>activity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NESHAP</w:t>
      </w:r>
      <w:r>
        <w:rPr>
          <w:spacing w:val="-12"/>
          <w:w w:val="105"/>
        </w:rPr>
        <w:t xml:space="preserve"> </w:t>
      </w:r>
      <w:r>
        <w:rPr>
          <w:w w:val="105"/>
        </w:rPr>
        <w:t>standards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materials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question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disturbed.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481"/>
        <w:jc w:val="both"/>
      </w:pPr>
      <w:r>
        <w:rPr>
          <w:w w:val="105"/>
        </w:rPr>
        <w:t>Question</w:t>
      </w:r>
      <w:r>
        <w:rPr>
          <w:spacing w:val="-9"/>
          <w:w w:val="105"/>
        </w:rPr>
        <w:t xml:space="preserve"> </w:t>
      </w:r>
      <w:r>
        <w:rPr>
          <w:w w:val="105"/>
        </w:rPr>
        <w:t>6: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material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found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less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percent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normal</w:t>
      </w:r>
      <w:r>
        <w:rPr>
          <w:spacing w:val="-8"/>
          <w:w w:val="105"/>
        </w:rPr>
        <w:t xml:space="preserve"> </w:t>
      </w:r>
      <w:r>
        <w:rPr>
          <w:w w:val="105"/>
        </w:rPr>
        <w:t>polarized</w:t>
      </w:r>
      <w:r>
        <w:rPr>
          <w:spacing w:val="-9"/>
          <w:w w:val="105"/>
        </w:rPr>
        <w:t xml:space="preserve"> </w:t>
      </w:r>
      <w:r>
        <w:rPr>
          <w:w w:val="105"/>
        </w:rPr>
        <w:t>light</w:t>
      </w:r>
      <w:r>
        <w:rPr>
          <w:w w:val="103"/>
        </w:rPr>
        <w:t xml:space="preserve"> </w:t>
      </w:r>
      <w:r>
        <w:rPr>
          <w:w w:val="105"/>
        </w:rPr>
        <w:t>microscopy</w:t>
      </w:r>
      <w:r>
        <w:rPr>
          <w:spacing w:val="-10"/>
          <w:w w:val="105"/>
        </w:rPr>
        <w:t xml:space="preserve"> </w:t>
      </w:r>
      <w:r>
        <w:rPr>
          <w:w w:val="105"/>
        </w:rPr>
        <w:t>(visual</w:t>
      </w:r>
      <w:r>
        <w:rPr>
          <w:spacing w:val="-9"/>
          <w:w w:val="105"/>
        </w:rPr>
        <w:t xml:space="preserve"> </w:t>
      </w:r>
      <w:r>
        <w:rPr>
          <w:w w:val="105"/>
        </w:rPr>
        <w:t>estimation)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point</w:t>
      </w:r>
      <w:r>
        <w:rPr>
          <w:spacing w:val="-9"/>
          <w:w w:val="105"/>
        </w:rPr>
        <w:t xml:space="preserve"> </w:t>
      </w:r>
      <w:r>
        <w:rPr>
          <w:w w:val="105"/>
        </w:rPr>
        <w:t>counted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insure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w w:val="103"/>
        </w:rPr>
        <w:t xml:space="preserve"> </w:t>
      </w:r>
      <w:r>
        <w:rPr>
          <w:w w:val="105"/>
        </w:rPr>
        <w:t>less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percent?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108"/>
      </w:pPr>
      <w:r>
        <w:rPr>
          <w:w w:val="105"/>
        </w:rPr>
        <w:t>Response:</w:t>
      </w:r>
      <w:r>
        <w:rPr>
          <w:spacing w:val="-9"/>
          <w:w w:val="105"/>
        </w:rPr>
        <w:t xml:space="preserve"> </w:t>
      </w:r>
      <w:r>
        <w:rPr>
          <w:w w:val="105"/>
        </w:rPr>
        <w:t>Yes.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sample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found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percent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visual</w:t>
      </w:r>
      <w:r>
        <w:rPr>
          <w:spacing w:val="-9"/>
          <w:w w:val="105"/>
        </w:rPr>
        <w:t xml:space="preserve"> </w:t>
      </w:r>
      <w:r>
        <w:rPr>
          <w:w w:val="105"/>
        </w:rPr>
        <w:t>estimation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want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show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asbestos</w:t>
      </w:r>
      <w:r>
        <w:rPr>
          <w:spacing w:val="-8"/>
          <w:w w:val="105"/>
        </w:rPr>
        <w:t xml:space="preserve"> </w:t>
      </w:r>
      <w:r>
        <w:rPr>
          <w:w w:val="105"/>
        </w:rPr>
        <w:t>containing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(less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w w:val="103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cent</w:t>
      </w:r>
      <w:r>
        <w:rPr>
          <w:spacing w:val="-9"/>
          <w:w w:val="105"/>
        </w:rPr>
        <w:t xml:space="preserve"> </w:t>
      </w:r>
      <w:r>
        <w:rPr>
          <w:w w:val="105"/>
        </w:rPr>
        <w:t>asbestos),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sample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point</w:t>
      </w:r>
      <w:r>
        <w:rPr>
          <w:spacing w:val="-9"/>
          <w:w w:val="105"/>
        </w:rPr>
        <w:t xml:space="preserve"> </w:t>
      </w:r>
      <w:r>
        <w:rPr>
          <w:w w:val="105"/>
        </w:rPr>
        <w:t>counted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insure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non-</w:t>
      </w:r>
      <w:r>
        <w:rPr>
          <w:w w:val="103"/>
        </w:rPr>
        <w:t xml:space="preserve"> </w:t>
      </w:r>
      <w:r>
        <w:rPr>
          <w:w w:val="105"/>
        </w:rPr>
        <w:t>ACM.</w:t>
      </w:r>
      <w:r>
        <w:rPr>
          <w:spacing w:val="-11"/>
          <w:w w:val="105"/>
        </w:rPr>
        <w:t xml:space="preserve"> </w:t>
      </w:r>
      <w:r>
        <w:rPr>
          <w:w w:val="105"/>
        </w:rPr>
        <w:t>However,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detected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normal</w:t>
      </w:r>
      <w:r>
        <w:rPr>
          <w:spacing w:val="-11"/>
          <w:w w:val="105"/>
        </w:rPr>
        <w:t xml:space="preserve"> </w:t>
      </w:r>
      <w:r>
        <w:rPr>
          <w:w w:val="105"/>
        </w:rPr>
        <w:t>polarized</w:t>
      </w:r>
      <w:r>
        <w:rPr>
          <w:spacing w:val="-10"/>
          <w:w w:val="105"/>
        </w:rPr>
        <w:t xml:space="preserve"> </w:t>
      </w:r>
      <w:r>
        <w:rPr>
          <w:w w:val="105"/>
        </w:rPr>
        <w:t>light</w:t>
      </w:r>
      <w:r>
        <w:rPr>
          <w:w w:val="103"/>
        </w:rPr>
        <w:t xml:space="preserve"> </w:t>
      </w:r>
      <w:r>
        <w:rPr>
          <w:w w:val="105"/>
        </w:rPr>
        <w:t>microscopy,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point</w:t>
      </w:r>
      <w:r>
        <w:rPr>
          <w:spacing w:val="-10"/>
          <w:w w:val="105"/>
        </w:rPr>
        <w:t xml:space="preserve"> </w:t>
      </w:r>
      <w:r>
        <w:rPr>
          <w:w w:val="105"/>
        </w:rPr>
        <w:t>counted.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attached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memo</w:t>
      </w:r>
      <w:r>
        <w:rPr>
          <w:spacing w:val="-9"/>
          <w:w w:val="105"/>
        </w:rPr>
        <w:t xml:space="preserve"> </w:t>
      </w:r>
      <w:r>
        <w:rPr>
          <w:w w:val="105"/>
        </w:rPr>
        <w:t>dated</w:t>
      </w:r>
      <w:r>
        <w:rPr>
          <w:w w:val="103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5,</w:t>
      </w:r>
      <w:r>
        <w:rPr>
          <w:spacing w:val="-10"/>
          <w:w w:val="105"/>
        </w:rPr>
        <w:t xml:space="preserve"> </w:t>
      </w:r>
      <w:r>
        <w:rPr>
          <w:w w:val="105"/>
        </w:rPr>
        <w:t>1991,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addresses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point</w:t>
      </w:r>
      <w:r>
        <w:rPr>
          <w:spacing w:val="-11"/>
          <w:w w:val="105"/>
        </w:rPr>
        <w:t xml:space="preserve"> </w:t>
      </w:r>
      <w:r>
        <w:rPr>
          <w:w w:val="105"/>
        </w:rPr>
        <w:t>counting.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  <w:spacing w:line="259" w:lineRule="auto"/>
        <w:ind w:right="334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addition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"Point</w:t>
      </w:r>
      <w:r>
        <w:rPr>
          <w:spacing w:val="-10"/>
          <w:w w:val="105"/>
        </w:rPr>
        <w:t xml:space="preserve"> </w:t>
      </w:r>
      <w:r>
        <w:rPr>
          <w:w w:val="105"/>
        </w:rPr>
        <w:t>Counting"</w:t>
      </w:r>
      <w:r>
        <w:rPr>
          <w:spacing w:val="-9"/>
          <w:w w:val="105"/>
        </w:rPr>
        <w:t xml:space="preserve"> </w:t>
      </w:r>
      <w:r>
        <w:rPr>
          <w:w w:val="105"/>
        </w:rPr>
        <w:t>memo,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attached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copy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multi-layer</w:t>
      </w:r>
      <w:r>
        <w:rPr>
          <w:w w:val="103"/>
        </w:rPr>
        <w:t xml:space="preserve"> </w:t>
      </w:r>
      <w:r>
        <w:rPr>
          <w:w w:val="105"/>
        </w:rPr>
        <w:t>clarification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detailed</w:t>
      </w:r>
      <w:r>
        <w:rPr>
          <w:spacing w:val="-12"/>
          <w:w w:val="105"/>
        </w:rPr>
        <w:t xml:space="preserve"> </w:t>
      </w:r>
      <w:r>
        <w:rPr>
          <w:w w:val="105"/>
        </w:rPr>
        <w:t>explanation.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questions,</w:t>
      </w:r>
      <w:r>
        <w:rPr>
          <w:spacing w:val="-11"/>
          <w:w w:val="105"/>
        </w:rPr>
        <w:t xml:space="preserve"> </w:t>
      </w: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contact</w:t>
      </w:r>
      <w:r>
        <w:rPr>
          <w:w w:val="103"/>
        </w:rPr>
        <w:t xml:space="preserve"> </w:t>
      </w:r>
      <w:r>
        <w:rPr>
          <w:w w:val="105"/>
        </w:rPr>
        <w:t>Chris</w:t>
      </w:r>
      <w:r>
        <w:rPr>
          <w:spacing w:val="-9"/>
          <w:w w:val="105"/>
        </w:rPr>
        <w:t xml:space="preserve"> </w:t>
      </w:r>
      <w:r>
        <w:rPr>
          <w:w w:val="105"/>
        </w:rPr>
        <w:t>Oh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(703)</w:t>
      </w:r>
      <w:r>
        <w:rPr>
          <w:spacing w:val="-8"/>
          <w:w w:val="105"/>
        </w:rPr>
        <w:t xml:space="preserve"> </w:t>
      </w:r>
      <w:r>
        <w:rPr>
          <w:w w:val="105"/>
        </w:rPr>
        <w:t>308-8732.</w:t>
      </w:r>
    </w:p>
    <w:p w:rsidR="00697877" w:rsidRDefault="00697877">
      <w:pPr>
        <w:spacing w:before="4" w:line="220" w:lineRule="exact"/>
      </w:pPr>
    </w:p>
    <w:p w:rsidR="00697877" w:rsidRDefault="000F705D">
      <w:pPr>
        <w:pStyle w:val="BodyText"/>
      </w:pPr>
      <w:r>
        <w:rPr>
          <w:w w:val="105"/>
        </w:rPr>
        <w:t>Sincerely,</w:t>
      </w:r>
    </w:p>
    <w:p w:rsidR="00697877" w:rsidRDefault="00697877">
      <w:pPr>
        <w:spacing w:before="20" w:line="220" w:lineRule="exact"/>
      </w:pPr>
    </w:p>
    <w:p w:rsidR="00697877" w:rsidRDefault="000F705D">
      <w:pPr>
        <w:pStyle w:val="BodyText"/>
      </w:pPr>
      <w:r>
        <w:rPr>
          <w:w w:val="105"/>
        </w:rPr>
        <w:t>John</w:t>
      </w:r>
      <w:r>
        <w:rPr>
          <w:spacing w:val="-13"/>
          <w:w w:val="105"/>
        </w:rPr>
        <w:t xml:space="preserve"> </w:t>
      </w:r>
      <w:r>
        <w:rPr>
          <w:w w:val="105"/>
        </w:rPr>
        <w:t>B.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Rasnic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Director</w:t>
      </w:r>
    </w:p>
    <w:p w:rsidR="00697877" w:rsidRDefault="000F705D">
      <w:pPr>
        <w:pStyle w:val="BodyText"/>
        <w:spacing w:before="16" w:line="534" w:lineRule="auto"/>
        <w:ind w:right="63"/>
      </w:pPr>
      <w:r>
        <w:rPr>
          <w:w w:val="105"/>
        </w:rPr>
        <w:t>Stationary</w:t>
      </w:r>
      <w:r>
        <w:rPr>
          <w:spacing w:val="-15"/>
          <w:w w:val="105"/>
        </w:rPr>
        <w:t xml:space="preserve"> </w:t>
      </w:r>
      <w:r>
        <w:rPr>
          <w:w w:val="105"/>
        </w:rPr>
        <w:t>Source</w:t>
      </w:r>
      <w:r>
        <w:rPr>
          <w:spacing w:val="-14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4"/>
          <w:w w:val="105"/>
        </w:rPr>
        <w:t xml:space="preserve"> </w:t>
      </w:r>
      <w:r>
        <w:rPr>
          <w:w w:val="105"/>
        </w:rPr>
        <w:t>Division</w:t>
      </w:r>
      <w:r>
        <w:rPr>
          <w:spacing w:val="-15"/>
          <w:w w:val="105"/>
        </w:rPr>
        <w:t xml:space="preserve"> </w:t>
      </w:r>
      <w:r>
        <w:rPr>
          <w:w w:val="105"/>
        </w:rPr>
        <w:t>Office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Air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QualityPlanning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Standards</w:t>
      </w:r>
      <w:r>
        <w:rPr>
          <w:w w:val="103"/>
        </w:rPr>
        <w:t xml:space="preserve"> </w:t>
      </w:r>
      <w:r>
        <w:rPr>
          <w:w w:val="105"/>
        </w:rPr>
        <w:t>Attachments</w:t>
      </w:r>
    </w:p>
    <w:p w:rsidR="00697877" w:rsidRDefault="000F705D">
      <w:pPr>
        <w:pStyle w:val="BodyText"/>
        <w:spacing w:line="155" w:lineRule="exact"/>
      </w:pPr>
      <w:r>
        <w:rPr>
          <w:w w:val="105"/>
        </w:rPr>
        <w:t>cc:</w:t>
      </w:r>
      <w:r>
        <w:rPr>
          <w:spacing w:val="-11"/>
          <w:w w:val="105"/>
        </w:rPr>
        <w:t xml:space="preserve"> </w:t>
      </w:r>
      <w:r>
        <w:rPr>
          <w:w w:val="105"/>
        </w:rPr>
        <w:t>Sims</w:t>
      </w:r>
      <w:r>
        <w:rPr>
          <w:spacing w:val="-11"/>
          <w:w w:val="105"/>
        </w:rPr>
        <w:t xml:space="preserve"> </w:t>
      </w:r>
      <w:r>
        <w:rPr>
          <w:w w:val="105"/>
        </w:rPr>
        <w:t>Roy,</w:t>
      </w:r>
      <w:r>
        <w:rPr>
          <w:spacing w:val="-11"/>
          <w:w w:val="105"/>
        </w:rPr>
        <w:t xml:space="preserve"> </w:t>
      </w:r>
      <w:r>
        <w:rPr>
          <w:w w:val="105"/>
        </w:rPr>
        <w:t>ESD</w:t>
      </w:r>
      <w:r>
        <w:rPr>
          <w:spacing w:val="-11"/>
          <w:w w:val="105"/>
        </w:rPr>
        <w:t xml:space="preserve"> </w:t>
      </w:r>
      <w:r>
        <w:rPr>
          <w:w w:val="105"/>
        </w:rPr>
        <w:t>(MD-13)</w:t>
      </w:r>
    </w:p>
    <w:p w:rsidR="00697877" w:rsidRDefault="000F705D">
      <w:pPr>
        <w:pStyle w:val="BodyText"/>
        <w:spacing w:before="16" w:line="259" w:lineRule="auto"/>
        <w:ind w:right="5235"/>
        <w:jc w:val="both"/>
      </w:pPr>
      <w:r>
        <w:rPr>
          <w:w w:val="105"/>
        </w:rPr>
        <w:t>Charlie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Garlow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(LE-134A)</w:t>
      </w:r>
      <w:r>
        <w:rPr>
          <w:w w:val="103"/>
        </w:rPr>
        <w:t xml:space="preserve"> </w:t>
      </w:r>
      <w:r>
        <w:rPr>
          <w:w w:val="105"/>
        </w:rPr>
        <w:t>Tom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Ripp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SSCD</w:t>
      </w:r>
      <w:r>
        <w:rPr>
          <w:spacing w:val="-13"/>
          <w:w w:val="105"/>
        </w:rPr>
        <w:t xml:space="preserve"> </w:t>
      </w:r>
      <w:r>
        <w:rPr>
          <w:w w:val="105"/>
        </w:rPr>
        <w:t>(6306W)</w:t>
      </w:r>
      <w:r>
        <w:rPr>
          <w:w w:val="103"/>
        </w:rPr>
        <w:t xml:space="preserve"> </w:t>
      </w:r>
      <w:r>
        <w:rPr>
          <w:w w:val="105"/>
        </w:rPr>
        <w:t>Chris</w:t>
      </w:r>
      <w:r>
        <w:rPr>
          <w:spacing w:val="-14"/>
          <w:w w:val="105"/>
        </w:rPr>
        <w:t xml:space="preserve"> </w:t>
      </w:r>
      <w:r>
        <w:rPr>
          <w:w w:val="105"/>
        </w:rPr>
        <w:t>Oh,</w:t>
      </w:r>
      <w:r>
        <w:rPr>
          <w:spacing w:val="-13"/>
          <w:w w:val="105"/>
        </w:rPr>
        <w:t xml:space="preserve"> </w:t>
      </w:r>
      <w:r>
        <w:rPr>
          <w:w w:val="105"/>
        </w:rPr>
        <w:t>SSCD</w:t>
      </w:r>
      <w:r>
        <w:rPr>
          <w:spacing w:val="-13"/>
          <w:w w:val="105"/>
        </w:rPr>
        <w:t xml:space="preserve"> </w:t>
      </w:r>
      <w:r>
        <w:rPr>
          <w:w w:val="105"/>
        </w:rPr>
        <w:t>(6306W)</w:t>
      </w:r>
    </w:p>
    <w:p w:rsidR="00697877" w:rsidRDefault="000F705D">
      <w:pPr>
        <w:pStyle w:val="BodyText"/>
        <w:spacing w:line="259" w:lineRule="auto"/>
        <w:ind w:right="4608"/>
      </w:pPr>
      <w:r>
        <w:rPr>
          <w:w w:val="105"/>
        </w:rPr>
        <w:t>Jeffery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KenKnight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SSCD</w:t>
      </w:r>
      <w:r>
        <w:rPr>
          <w:spacing w:val="-18"/>
          <w:w w:val="105"/>
        </w:rPr>
        <w:t xml:space="preserve"> </w:t>
      </w:r>
      <w:r>
        <w:rPr>
          <w:w w:val="105"/>
        </w:rPr>
        <w:t>(6306W)</w:t>
      </w:r>
      <w:r>
        <w:rPr>
          <w:w w:val="103"/>
        </w:rPr>
        <w:t xml:space="preserve"> </w:t>
      </w:r>
      <w:r>
        <w:rPr>
          <w:w w:val="105"/>
        </w:rPr>
        <w:t>Bob</w:t>
      </w:r>
      <w:r>
        <w:rPr>
          <w:spacing w:val="-15"/>
          <w:w w:val="105"/>
        </w:rPr>
        <w:t xml:space="preserve"> </w:t>
      </w:r>
      <w:r>
        <w:rPr>
          <w:w w:val="105"/>
        </w:rPr>
        <w:t>Jordan,</w:t>
      </w:r>
      <w:r>
        <w:rPr>
          <w:spacing w:val="-14"/>
          <w:w w:val="105"/>
        </w:rPr>
        <w:t xml:space="preserve"> </w:t>
      </w:r>
      <w:r>
        <w:rPr>
          <w:w w:val="105"/>
        </w:rPr>
        <w:t>CMD</w:t>
      </w:r>
      <w:r>
        <w:rPr>
          <w:spacing w:val="-14"/>
          <w:w w:val="105"/>
        </w:rPr>
        <w:t xml:space="preserve"> </w:t>
      </w:r>
      <w:r>
        <w:rPr>
          <w:w w:val="105"/>
        </w:rPr>
        <w:t>(TS-798)</w:t>
      </w:r>
    </w:p>
    <w:p w:rsidR="00697877" w:rsidRDefault="000F705D">
      <w:pPr>
        <w:pStyle w:val="BodyText"/>
      </w:pPr>
      <w:r>
        <w:rPr>
          <w:w w:val="105"/>
        </w:rPr>
        <w:t>Regional</w:t>
      </w:r>
      <w:r>
        <w:rPr>
          <w:spacing w:val="-22"/>
          <w:w w:val="105"/>
        </w:rPr>
        <w:t xml:space="preserve"> </w:t>
      </w:r>
      <w:r>
        <w:rPr>
          <w:w w:val="105"/>
        </w:rPr>
        <w:t>Asbestos</w:t>
      </w:r>
      <w:r>
        <w:rPr>
          <w:spacing w:val="-22"/>
          <w:w w:val="105"/>
        </w:rPr>
        <w:t xml:space="preserve"> </w:t>
      </w:r>
      <w:r>
        <w:rPr>
          <w:w w:val="105"/>
        </w:rPr>
        <w:t>NESHAP</w:t>
      </w:r>
      <w:r>
        <w:rPr>
          <w:spacing w:val="-21"/>
          <w:w w:val="105"/>
        </w:rPr>
        <w:t xml:space="preserve"> </w:t>
      </w:r>
      <w:r>
        <w:rPr>
          <w:w w:val="105"/>
        </w:rPr>
        <w:t>Coordinators</w:t>
      </w:r>
    </w:p>
    <w:sectPr w:rsidR="00697877" w:rsidSect="000F705D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7877"/>
    <w:rsid w:val="000F705D"/>
    <w:rsid w:val="006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Texturing Material</dc:title>
  <dc:subject>Applicability Determination Index</dc:subject>
  <dc:creator>EPA/SSCD</dc:creator>
  <cp:keywords>Asbestos</cp:keywords>
  <cp:lastModifiedBy>Kurt</cp:lastModifiedBy>
  <cp:revision>3</cp:revision>
  <cp:lastPrinted>2014-03-17T17:04:00Z</cp:lastPrinted>
  <dcterms:created xsi:type="dcterms:W3CDTF">2014-03-17T13:04:00Z</dcterms:created>
  <dcterms:modified xsi:type="dcterms:W3CDTF">2014-03-17T17:05:00Z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